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D7" w:rsidRPr="00935571" w:rsidRDefault="00F327F7" w:rsidP="006565D7">
      <w:pPr>
        <w:spacing w:after="0"/>
        <w:jc w:val="center"/>
        <w:rPr>
          <w:b/>
          <w:sz w:val="24"/>
        </w:rPr>
      </w:pPr>
      <w:r>
        <w:rPr>
          <w:b/>
          <w:sz w:val="24"/>
        </w:rPr>
        <w:t>2023-2024</w:t>
      </w:r>
      <w:r w:rsidR="006565D7" w:rsidRPr="00935571">
        <w:rPr>
          <w:b/>
          <w:sz w:val="24"/>
        </w:rPr>
        <w:t xml:space="preserve"> EĞİTİM-ÖĞRETİM YILI </w:t>
      </w:r>
    </w:p>
    <w:p w:rsidR="006565D7" w:rsidRPr="00935571" w:rsidRDefault="00BD4644" w:rsidP="006565D7">
      <w:pPr>
        <w:spacing w:after="0"/>
        <w:jc w:val="center"/>
        <w:rPr>
          <w:b/>
          <w:sz w:val="24"/>
        </w:rPr>
      </w:pPr>
      <w:r>
        <w:rPr>
          <w:b/>
          <w:sz w:val="24"/>
        </w:rPr>
        <w:t>DOĞANSİTESİ İLK-ORTA</w:t>
      </w:r>
      <w:r w:rsidR="006565D7" w:rsidRPr="00935571">
        <w:rPr>
          <w:b/>
          <w:sz w:val="24"/>
        </w:rPr>
        <w:t>ORTAOKULU</w:t>
      </w:r>
    </w:p>
    <w:p w:rsidR="006565D7" w:rsidRPr="00935571" w:rsidRDefault="006565D7" w:rsidP="006565D7">
      <w:pPr>
        <w:spacing w:after="0"/>
        <w:jc w:val="center"/>
        <w:rPr>
          <w:b/>
          <w:sz w:val="24"/>
        </w:rPr>
      </w:pPr>
      <w:r w:rsidRPr="00935571">
        <w:rPr>
          <w:b/>
          <w:sz w:val="24"/>
        </w:rPr>
        <w:t>WEB YAYIN EKİBİ</w:t>
      </w:r>
    </w:p>
    <w:p w:rsidR="006565D7" w:rsidRPr="00935571" w:rsidRDefault="006565D7" w:rsidP="006565D7">
      <w:pPr>
        <w:spacing w:after="0"/>
        <w:jc w:val="center"/>
        <w:rPr>
          <w:b/>
          <w:sz w:val="24"/>
        </w:rPr>
      </w:pPr>
    </w:p>
    <w:p w:rsidR="006565D7" w:rsidRPr="00935571" w:rsidRDefault="006565D7" w:rsidP="006565D7">
      <w:pPr>
        <w:ind w:firstLine="567"/>
        <w:rPr>
          <w:sz w:val="24"/>
        </w:rPr>
      </w:pPr>
      <w:r w:rsidRPr="00935571">
        <w:rPr>
          <w:sz w:val="24"/>
        </w:rPr>
        <w:t xml:space="preserve">T.C. MEB Bilgi İşlem Grup Başkanlığının 19/11/2012 tarihli resmi yazısının ekinde belirtilen “Okul Web Sitesi Yönetim Paneli Kullanım </w:t>
      </w:r>
      <w:proofErr w:type="spellStart"/>
      <w:r w:rsidRPr="00935571">
        <w:rPr>
          <w:sz w:val="24"/>
        </w:rPr>
        <w:t>Esasları”nın</w:t>
      </w:r>
      <w:proofErr w:type="spellEnd"/>
      <w:r w:rsidRPr="00935571">
        <w:rPr>
          <w:sz w:val="24"/>
        </w:rPr>
        <w:t xml:space="preserve"> 19.maddesi gereği WEB SİTESİ YAYIN EKİBİ kurulmuştur.</w:t>
      </w:r>
    </w:p>
    <w:p w:rsidR="006565D7" w:rsidRPr="00935571" w:rsidRDefault="006565D7" w:rsidP="006565D7">
      <w:pPr>
        <w:ind w:firstLine="567"/>
        <w:rPr>
          <w:sz w:val="24"/>
        </w:rPr>
      </w:pPr>
      <w:r w:rsidRPr="00935571">
        <w:rPr>
          <w:sz w:val="24"/>
        </w:rPr>
        <w:t xml:space="preserve">“Madde 19. WEB sitesi hazırlayan okullarda; Okul Müdürü, Müdür Yardımcısı, BT Rehber Öğretmeni (yoksa Bilgisayar Öğretmeni), Türkçe Öğretmeni, Rehber Öğretmen, varsa ilgili kulüp sorumlu öğretmeninden oluşacak bir WEB Yayın Ekibi kurulması gerektiği, bu ekibin görevi; </w:t>
      </w:r>
    </w:p>
    <w:p w:rsidR="006565D7" w:rsidRPr="00935571" w:rsidRDefault="006565D7" w:rsidP="006565D7">
      <w:pPr>
        <w:pStyle w:val="ListeParagraf"/>
        <w:numPr>
          <w:ilvl w:val="0"/>
          <w:numId w:val="1"/>
        </w:numPr>
        <w:rPr>
          <w:sz w:val="24"/>
        </w:rPr>
      </w:pPr>
      <w:r w:rsidRPr="00935571">
        <w:rPr>
          <w:sz w:val="24"/>
        </w:rPr>
        <w:t xml:space="preserve">Sitede yayınlanacak bilgilerin Atatürk İlke ve İnkılâplarına ve genel ahlâk kurallarına uygun olmasını, </w:t>
      </w:r>
    </w:p>
    <w:p w:rsidR="006565D7" w:rsidRPr="00935571" w:rsidRDefault="006565D7" w:rsidP="006565D7">
      <w:pPr>
        <w:pStyle w:val="ListeParagraf"/>
        <w:numPr>
          <w:ilvl w:val="0"/>
          <w:numId w:val="1"/>
        </w:numPr>
        <w:rPr>
          <w:sz w:val="24"/>
        </w:rPr>
      </w:pPr>
      <w:r w:rsidRPr="00935571">
        <w:rPr>
          <w:sz w:val="24"/>
        </w:rPr>
        <w:t xml:space="preserve"> </w:t>
      </w:r>
      <w:proofErr w:type="gramStart"/>
      <w:r w:rsidRPr="00935571">
        <w:rPr>
          <w:sz w:val="24"/>
        </w:rPr>
        <w:t xml:space="preserve">T.C. Anayasası’nın 14. maddesinde yer alan “Anayasada yer alan hak ve hürriyetlerden hiçbiri, Devletin ülkesi ve milletiyle bölünmez bütünlüğünü bozmak, Türk Devletinin ve Cumhuriyetin varlığını tehlikeye düşürmek, temel hak ve hürriyetleri yok etmek, devletin bir kişi veya zümre tarafından yönetilmesini veya sosyal bir sınıfın diğer sosyal sınıflar üzerinde egemenliğini sağlamak veya dil, ırk, din ve mezhep ayrımı yaratmak veya sair herhangi bir yoldan bu kavram ve görüşlere dayanan bir devlet düzenini kurmak amacıyla kullanılamazlar…” ilkesine aykırı yayın bulunmamasını, </w:t>
      </w:r>
      <w:proofErr w:type="gramEnd"/>
    </w:p>
    <w:p w:rsidR="006565D7" w:rsidRPr="00935571" w:rsidRDefault="006565D7" w:rsidP="006565D7">
      <w:pPr>
        <w:pStyle w:val="ListeParagraf"/>
        <w:numPr>
          <w:ilvl w:val="0"/>
          <w:numId w:val="1"/>
        </w:numPr>
        <w:rPr>
          <w:sz w:val="24"/>
        </w:rPr>
      </w:pPr>
      <w:r w:rsidRPr="00935571">
        <w:rPr>
          <w:sz w:val="24"/>
        </w:rPr>
        <w:t xml:space="preserve">Site kapsamında Türkçe’ </w:t>
      </w:r>
      <w:proofErr w:type="spellStart"/>
      <w:r w:rsidRPr="00935571">
        <w:rPr>
          <w:sz w:val="24"/>
        </w:rPr>
        <w:t>nin</w:t>
      </w:r>
      <w:proofErr w:type="spellEnd"/>
      <w:r w:rsidRPr="00935571">
        <w:rPr>
          <w:sz w:val="24"/>
        </w:rPr>
        <w:t xml:space="preserve"> düzgün kullanımını, </w:t>
      </w:r>
    </w:p>
    <w:p w:rsidR="006565D7" w:rsidRPr="00935571" w:rsidRDefault="006565D7" w:rsidP="006565D7">
      <w:pPr>
        <w:pStyle w:val="ListeParagraf"/>
        <w:numPr>
          <w:ilvl w:val="0"/>
          <w:numId w:val="1"/>
        </w:numPr>
        <w:rPr>
          <w:sz w:val="24"/>
        </w:rPr>
      </w:pPr>
      <w:r w:rsidRPr="00935571">
        <w:rPr>
          <w:sz w:val="24"/>
        </w:rPr>
        <w:t>Sitenin bireyselleştirilmemesini,</w:t>
      </w:r>
    </w:p>
    <w:p w:rsidR="006565D7" w:rsidRPr="00935571" w:rsidRDefault="006565D7" w:rsidP="006565D7">
      <w:pPr>
        <w:pStyle w:val="ListeParagraf"/>
        <w:numPr>
          <w:ilvl w:val="0"/>
          <w:numId w:val="1"/>
        </w:numPr>
        <w:rPr>
          <w:sz w:val="24"/>
        </w:rPr>
      </w:pPr>
      <w:r w:rsidRPr="00935571">
        <w:rPr>
          <w:sz w:val="24"/>
        </w:rPr>
        <w:t xml:space="preserve">İçeriğin sürekli güncellenmesini, </w:t>
      </w:r>
    </w:p>
    <w:p w:rsidR="006565D7" w:rsidRDefault="006565D7" w:rsidP="006565D7">
      <w:pPr>
        <w:rPr>
          <w:sz w:val="24"/>
        </w:rPr>
      </w:pPr>
      <w:r w:rsidRPr="00935571">
        <w:rPr>
          <w:sz w:val="24"/>
        </w:rPr>
        <w:tab/>
        <w:t xml:space="preserve"> </w:t>
      </w:r>
      <w:proofErr w:type="gramStart"/>
      <w:r w:rsidRPr="00935571">
        <w:rPr>
          <w:sz w:val="24"/>
        </w:rPr>
        <w:t>sağlamak</w:t>
      </w:r>
      <w:proofErr w:type="gramEnd"/>
      <w:r w:rsidRPr="00935571">
        <w:rPr>
          <w:sz w:val="24"/>
        </w:rPr>
        <w:t xml:space="preserve"> olacaktır. </w:t>
      </w:r>
      <w:r w:rsidR="00AE5384">
        <w:rPr>
          <w:sz w:val="24"/>
        </w:rPr>
        <w:t>“</w:t>
      </w:r>
    </w:p>
    <w:p w:rsidR="00935571" w:rsidRPr="00935571" w:rsidRDefault="00935571" w:rsidP="006565D7">
      <w:pPr>
        <w:rPr>
          <w:sz w:val="24"/>
        </w:rPr>
      </w:pPr>
    </w:p>
    <w:p w:rsidR="00935571" w:rsidRPr="00935571" w:rsidRDefault="00935571" w:rsidP="006565D7">
      <w:pPr>
        <w:rPr>
          <w:b/>
          <w:sz w:val="24"/>
        </w:rPr>
      </w:pPr>
      <w:r w:rsidRPr="00935571">
        <w:rPr>
          <w:b/>
          <w:sz w:val="24"/>
        </w:rPr>
        <w:t>Web Yayın Ekibi</w:t>
      </w:r>
    </w:p>
    <w:tbl>
      <w:tblPr>
        <w:tblStyle w:val="TabloKlavuzu"/>
        <w:tblW w:w="9814" w:type="dxa"/>
        <w:tblLook w:val="04A0" w:firstRow="1" w:lastRow="0" w:firstColumn="1" w:lastColumn="0" w:noHBand="0" w:noVBand="1"/>
      </w:tblPr>
      <w:tblGrid>
        <w:gridCol w:w="3759"/>
        <w:gridCol w:w="3652"/>
        <w:gridCol w:w="2403"/>
      </w:tblGrid>
      <w:tr w:rsidR="00935571" w:rsidRPr="00935571" w:rsidTr="00AE5384">
        <w:trPr>
          <w:trHeight w:val="461"/>
        </w:trPr>
        <w:tc>
          <w:tcPr>
            <w:tcW w:w="3759" w:type="dxa"/>
            <w:vAlign w:val="center"/>
          </w:tcPr>
          <w:p w:rsidR="00935571" w:rsidRPr="00935571" w:rsidRDefault="00935571" w:rsidP="00AE5384">
            <w:pPr>
              <w:rPr>
                <w:sz w:val="24"/>
              </w:rPr>
            </w:pPr>
          </w:p>
        </w:tc>
        <w:tc>
          <w:tcPr>
            <w:tcW w:w="3652" w:type="dxa"/>
            <w:vAlign w:val="center"/>
          </w:tcPr>
          <w:p w:rsidR="00935571" w:rsidRPr="00AE5384" w:rsidRDefault="00935571" w:rsidP="00AE5384">
            <w:pPr>
              <w:rPr>
                <w:b/>
                <w:sz w:val="24"/>
              </w:rPr>
            </w:pPr>
            <w:r w:rsidRPr="00AE5384">
              <w:rPr>
                <w:b/>
                <w:sz w:val="24"/>
              </w:rPr>
              <w:t>Adı Soyadı</w:t>
            </w:r>
          </w:p>
        </w:tc>
        <w:tc>
          <w:tcPr>
            <w:tcW w:w="2403" w:type="dxa"/>
            <w:vAlign w:val="center"/>
          </w:tcPr>
          <w:p w:rsidR="00935571" w:rsidRPr="00AE5384" w:rsidRDefault="00935571" w:rsidP="00AE5384">
            <w:pPr>
              <w:rPr>
                <w:b/>
                <w:sz w:val="24"/>
              </w:rPr>
            </w:pPr>
            <w:r w:rsidRPr="00AE5384">
              <w:rPr>
                <w:b/>
                <w:sz w:val="24"/>
              </w:rPr>
              <w:t>İmza</w:t>
            </w:r>
          </w:p>
        </w:tc>
      </w:tr>
      <w:tr w:rsidR="00935571" w:rsidRPr="00935571" w:rsidTr="00AE5384">
        <w:trPr>
          <w:trHeight w:val="461"/>
        </w:trPr>
        <w:tc>
          <w:tcPr>
            <w:tcW w:w="3759" w:type="dxa"/>
            <w:vAlign w:val="center"/>
          </w:tcPr>
          <w:p w:rsidR="00935571" w:rsidRPr="00935571" w:rsidRDefault="00935571" w:rsidP="00AE5384">
            <w:pPr>
              <w:rPr>
                <w:sz w:val="24"/>
              </w:rPr>
            </w:pPr>
            <w:r w:rsidRPr="00935571">
              <w:rPr>
                <w:sz w:val="24"/>
              </w:rPr>
              <w:t>Okul Müdürü</w:t>
            </w:r>
          </w:p>
        </w:tc>
        <w:tc>
          <w:tcPr>
            <w:tcW w:w="3652" w:type="dxa"/>
            <w:vAlign w:val="center"/>
          </w:tcPr>
          <w:p w:rsidR="00935571" w:rsidRPr="00935571" w:rsidRDefault="00935571" w:rsidP="00AE5384">
            <w:pPr>
              <w:rPr>
                <w:sz w:val="24"/>
              </w:rPr>
            </w:pPr>
            <w:bookmarkStart w:id="0" w:name="_GoBack"/>
            <w:bookmarkEnd w:id="0"/>
          </w:p>
        </w:tc>
        <w:tc>
          <w:tcPr>
            <w:tcW w:w="2403" w:type="dxa"/>
            <w:vAlign w:val="center"/>
          </w:tcPr>
          <w:p w:rsidR="00935571" w:rsidRPr="00935571" w:rsidRDefault="00935571" w:rsidP="00AE5384">
            <w:pPr>
              <w:rPr>
                <w:sz w:val="24"/>
              </w:rPr>
            </w:pPr>
          </w:p>
        </w:tc>
      </w:tr>
      <w:tr w:rsidR="00935571" w:rsidRPr="00935571" w:rsidTr="00AE5384">
        <w:trPr>
          <w:trHeight w:val="486"/>
        </w:trPr>
        <w:tc>
          <w:tcPr>
            <w:tcW w:w="3759" w:type="dxa"/>
            <w:vAlign w:val="center"/>
          </w:tcPr>
          <w:p w:rsidR="00935571" w:rsidRPr="00935571" w:rsidRDefault="00935571" w:rsidP="00AE5384">
            <w:pPr>
              <w:rPr>
                <w:sz w:val="24"/>
              </w:rPr>
            </w:pPr>
            <w:r w:rsidRPr="00935571">
              <w:rPr>
                <w:sz w:val="24"/>
              </w:rPr>
              <w:t>Müdür Yardımcısı</w:t>
            </w:r>
          </w:p>
        </w:tc>
        <w:tc>
          <w:tcPr>
            <w:tcW w:w="3652" w:type="dxa"/>
            <w:vAlign w:val="center"/>
          </w:tcPr>
          <w:p w:rsidR="00935571" w:rsidRPr="00935571" w:rsidRDefault="00935571" w:rsidP="00AE5384">
            <w:pPr>
              <w:rPr>
                <w:sz w:val="24"/>
              </w:rPr>
            </w:pPr>
          </w:p>
        </w:tc>
        <w:tc>
          <w:tcPr>
            <w:tcW w:w="2403" w:type="dxa"/>
            <w:vAlign w:val="center"/>
          </w:tcPr>
          <w:p w:rsidR="00935571" w:rsidRPr="00935571" w:rsidRDefault="00935571" w:rsidP="00AE5384">
            <w:pPr>
              <w:rPr>
                <w:sz w:val="24"/>
              </w:rPr>
            </w:pPr>
          </w:p>
        </w:tc>
      </w:tr>
      <w:tr w:rsidR="00935571" w:rsidRPr="00935571" w:rsidTr="00AE5384">
        <w:trPr>
          <w:trHeight w:val="461"/>
        </w:trPr>
        <w:tc>
          <w:tcPr>
            <w:tcW w:w="3759" w:type="dxa"/>
            <w:vAlign w:val="center"/>
          </w:tcPr>
          <w:p w:rsidR="00935571" w:rsidRPr="00935571" w:rsidRDefault="00935571" w:rsidP="00AE5384">
            <w:pPr>
              <w:rPr>
                <w:sz w:val="24"/>
              </w:rPr>
            </w:pPr>
            <w:r w:rsidRPr="00935571">
              <w:rPr>
                <w:sz w:val="24"/>
              </w:rPr>
              <w:t>Bil. Tek. Rehber Öğretmeni</w:t>
            </w:r>
          </w:p>
        </w:tc>
        <w:tc>
          <w:tcPr>
            <w:tcW w:w="3652" w:type="dxa"/>
            <w:vAlign w:val="center"/>
          </w:tcPr>
          <w:p w:rsidR="00935571" w:rsidRPr="00935571" w:rsidRDefault="00935571" w:rsidP="00AE5384">
            <w:pPr>
              <w:rPr>
                <w:sz w:val="24"/>
              </w:rPr>
            </w:pPr>
          </w:p>
        </w:tc>
        <w:tc>
          <w:tcPr>
            <w:tcW w:w="2403" w:type="dxa"/>
            <w:vAlign w:val="center"/>
          </w:tcPr>
          <w:p w:rsidR="00935571" w:rsidRPr="00935571" w:rsidRDefault="00935571" w:rsidP="00AE5384">
            <w:pPr>
              <w:rPr>
                <w:sz w:val="24"/>
              </w:rPr>
            </w:pPr>
          </w:p>
        </w:tc>
      </w:tr>
      <w:tr w:rsidR="00935571" w:rsidRPr="00935571" w:rsidTr="00AE5384">
        <w:trPr>
          <w:trHeight w:val="486"/>
        </w:trPr>
        <w:tc>
          <w:tcPr>
            <w:tcW w:w="3759" w:type="dxa"/>
            <w:vAlign w:val="center"/>
          </w:tcPr>
          <w:p w:rsidR="00935571" w:rsidRPr="00935571" w:rsidRDefault="00935571" w:rsidP="00AE5384">
            <w:pPr>
              <w:rPr>
                <w:sz w:val="24"/>
              </w:rPr>
            </w:pPr>
            <w:r w:rsidRPr="00935571">
              <w:rPr>
                <w:sz w:val="24"/>
              </w:rPr>
              <w:t>Türkçe Öğretmeni</w:t>
            </w:r>
          </w:p>
        </w:tc>
        <w:tc>
          <w:tcPr>
            <w:tcW w:w="3652" w:type="dxa"/>
            <w:vAlign w:val="center"/>
          </w:tcPr>
          <w:p w:rsidR="00935571" w:rsidRPr="00935571" w:rsidRDefault="00935571" w:rsidP="00AE5384">
            <w:pPr>
              <w:rPr>
                <w:sz w:val="24"/>
              </w:rPr>
            </w:pPr>
          </w:p>
        </w:tc>
        <w:tc>
          <w:tcPr>
            <w:tcW w:w="2403" w:type="dxa"/>
            <w:vAlign w:val="center"/>
          </w:tcPr>
          <w:p w:rsidR="00935571" w:rsidRPr="00935571" w:rsidRDefault="00935571" w:rsidP="00AE5384">
            <w:pPr>
              <w:rPr>
                <w:sz w:val="24"/>
              </w:rPr>
            </w:pPr>
          </w:p>
        </w:tc>
      </w:tr>
      <w:tr w:rsidR="00935571" w:rsidRPr="00935571" w:rsidTr="00AE5384">
        <w:trPr>
          <w:trHeight w:val="461"/>
        </w:trPr>
        <w:tc>
          <w:tcPr>
            <w:tcW w:w="3759" w:type="dxa"/>
            <w:vAlign w:val="center"/>
          </w:tcPr>
          <w:p w:rsidR="00935571" w:rsidRPr="00935571" w:rsidRDefault="00935571" w:rsidP="00AE5384">
            <w:pPr>
              <w:rPr>
                <w:sz w:val="24"/>
              </w:rPr>
            </w:pPr>
            <w:r w:rsidRPr="00935571">
              <w:rPr>
                <w:sz w:val="24"/>
              </w:rPr>
              <w:t>Rehber Öğretmeni</w:t>
            </w:r>
          </w:p>
        </w:tc>
        <w:tc>
          <w:tcPr>
            <w:tcW w:w="3652" w:type="dxa"/>
            <w:vAlign w:val="center"/>
          </w:tcPr>
          <w:p w:rsidR="00935571" w:rsidRPr="00935571" w:rsidRDefault="00935571" w:rsidP="00AE5384">
            <w:pPr>
              <w:rPr>
                <w:sz w:val="24"/>
              </w:rPr>
            </w:pPr>
          </w:p>
        </w:tc>
        <w:tc>
          <w:tcPr>
            <w:tcW w:w="2403" w:type="dxa"/>
            <w:vAlign w:val="center"/>
          </w:tcPr>
          <w:p w:rsidR="00935571" w:rsidRPr="00935571" w:rsidRDefault="00935571" w:rsidP="00AE5384">
            <w:pPr>
              <w:rPr>
                <w:sz w:val="24"/>
              </w:rPr>
            </w:pPr>
          </w:p>
        </w:tc>
      </w:tr>
      <w:tr w:rsidR="00935571" w:rsidRPr="00935571" w:rsidTr="00AE5384">
        <w:trPr>
          <w:trHeight w:val="486"/>
        </w:trPr>
        <w:tc>
          <w:tcPr>
            <w:tcW w:w="3759" w:type="dxa"/>
            <w:vAlign w:val="center"/>
          </w:tcPr>
          <w:p w:rsidR="00935571" w:rsidRPr="00935571" w:rsidRDefault="00935571" w:rsidP="00AE5384">
            <w:pPr>
              <w:rPr>
                <w:sz w:val="24"/>
              </w:rPr>
            </w:pPr>
            <w:r w:rsidRPr="00935571">
              <w:rPr>
                <w:sz w:val="24"/>
              </w:rPr>
              <w:t xml:space="preserve">İlgili Kulüp Sorumlu </w:t>
            </w:r>
            <w:proofErr w:type="spellStart"/>
            <w:r w:rsidRPr="00935571">
              <w:rPr>
                <w:sz w:val="24"/>
              </w:rPr>
              <w:t>Öğr</w:t>
            </w:r>
            <w:proofErr w:type="spellEnd"/>
            <w:r w:rsidRPr="00935571">
              <w:rPr>
                <w:sz w:val="24"/>
              </w:rPr>
              <w:t>. (Varsa)</w:t>
            </w:r>
          </w:p>
        </w:tc>
        <w:tc>
          <w:tcPr>
            <w:tcW w:w="3652" w:type="dxa"/>
            <w:vAlign w:val="center"/>
          </w:tcPr>
          <w:p w:rsidR="00935571" w:rsidRPr="00935571" w:rsidRDefault="00AE5384" w:rsidP="00AE5384">
            <w:pPr>
              <w:jc w:val="center"/>
              <w:rPr>
                <w:sz w:val="24"/>
              </w:rPr>
            </w:pPr>
            <w:r>
              <w:rPr>
                <w:sz w:val="24"/>
              </w:rPr>
              <w:t>-</w:t>
            </w:r>
          </w:p>
        </w:tc>
        <w:tc>
          <w:tcPr>
            <w:tcW w:w="2403" w:type="dxa"/>
            <w:vAlign w:val="center"/>
          </w:tcPr>
          <w:p w:rsidR="00935571" w:rsidRPr="00935571" w:rsidRDefault="00AE5384" w:rsidP="00AE5384">
            <w:pPr>
              <w:jc w:val="center"/>
              <w:rPr>
                <w:sz w:val="24"/>
              </w:rPr>
            </w:pPr>
            <w:r>
              <w:rPr>
                <w:sz w:val="24"/>
              </w:rPr>
              <w:t>-</w:t>
            </w:r>
          </w:p>
        </w:tc>
      </w:tr>
    </w:tbl>
    <w:p w:rsidR="00935571" w:rsidRDefault="00935571" w:rsidP="006565D7">
      <w:pPr>
        <w:rPr>
          <w:sz w:val="24"/>
        </w:rPr>
      </w:pPr>
    </w:p>
    <w:p w:rsidR="00935571" w:rsidRPr="00935571" w:rsidRDefault="00F327F7" w:rsidP="006565D7">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sectPr w:rsidR="00935571" w:rsidRPr="00935571" w:rsidSect="006565D7">
      <w:pgSz w:w="11906" w:h="17338"/>
      <w:pgMar w:top="993" w:right="843" w:bottom="514" w:left="147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D53FB"/>
    <w:multiLevelType w:val="hybridMultilevel"/>
    <w:tmpl w:val="2E5AA09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565D7"/>
    <w:rsid w:val="004A3DAA"/>
    <w:rsid w:val="006565D7"/>
    <w:rsid w:val="008B3F3F"/>
    <w:rsid w:val="00935571"/>
    <w:rsid w:val="00AE5384"/>
    <w:rsid w:val="00BD4644"/>
    <w:rsid w:val="00E2419B"/>
    <w:rsid w:val="00F32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74A5"/>
  <w15:docId w15:val="{0A588BC8-5BBA-4FE4-A835-52FFDDEB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565D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6565D7"/>
    <w:pPr>
      <w:ind w:left="720"/>
      <w:contextualSpacing/>
    </w:pPr>
  </w:style>
  <w:style w:type="table" w:styleId="TabloKlavuzu">
    <w:name w:val="Table Grid"/>
    <w:basedOn w:val="NormalTablo"/>
    <w:uiPriority w:val="59"/>
    <w:rsid w:val="0093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234</Words>
  <Characters>1336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PC32-NotebookBTR</dc:creator>
  <cp:keywords/>
  <dc:description/>
  <cp:lastModifiedBy>MK</cp:lastModifiedBy>
  <cp:revision>6</cp:revision>
  <dcterms:created xsi:type="dcterms:W3CDTF">2013-03-27T09:27:00Z</dcterms:created>
  <dcterms:modified xsi:type="dcterms:W3CDTF">2023-12-22T06:23:00Z</dcterms:modified>
</cp:coreProperties>
</file>